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C4" w:rsidRDefault="000F77BA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LAS I</w:t>
      </w:r>
      <w:r w:rsidR="0093402D">
        <w:rPr>
          <w:rFonts w:ascii="Lucida Bright" w:hAnsi="Lucida Bright"/>
          <w:b/>
          <w:sz w:val="24"/>
          <w:szCs w:val="24"/>
        </w:rPr>
        <w:t>II</w:t>
      </w:r>
      <w:r>
        <w:rPr>
          <w:rFonts w:ascii="Lucida Bright" w:hAnsi="Lucida Bright"/>
          <w:b/>
          <w:sz w:val="24"/>
          <w:szCs w:val="24"/>
        </w:rPr>
        <w:t xml:space="preserve"> – Vocabulary</w:t>
      </w:r>
    </w:p>
    <w:p w:rsidR="000F77BA" w:rsidRDefault="00503F18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Week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0"/>
        <w:gridCol w:w="1184"/>
        <w:gridCol w:w="1924"/>
        <w:gridCol w:w="2741"/>
        <w:gridCol w:w="3124"/>
      </w:tblGrid>
      <w:tr w:rsidR="00BC7C6F" w:rsidTr="009B29FA">
        <w:trPr>
          <w:trHeight w:val="616"/>
        </w:trPr>
        <w:tc>
          <w:tcPr>
            <w:tcW w:w="1950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Vocabulary Word</w:t>
            </w:r>
          </w:p>
        </w:tc>
        <w:tc>
          <w:tcPr>
            <w:tcW w:w="1184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Part of Speech</w:t>
            </w:r>
          </w:p>
        </w:tc>
        <w:tc>
          <w:tcPr>
            <w:tcW w:w="1924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Syno</w:t>
            </w:r>
            <w:r w:rsidR="00F001E4" w:rsidRPr="00BC7C6F">
              <w:rPr>
                <w:rFonts w:ascii="Lucida Bright" w:hAnsi="Lucida Bright"/>
                <w:b/>
              </w:rPr>
              <w:t>n</w:t>
            </w:r>
            <w:r w:rsidRPr="00BC7C6F">
              <w:rPr>
                <w:rFonts w:ascii="Lucida Bright" w:hAnsi="Lucida Bright"/>
                <w:b/>
              </w:rPr>
              <w:t>ym</w:t>
            </w:r>
            <w:r w:rsidR="00F001E4" w:rsidRPr="00BC7C6F">
              <w:rPr>
                <w:rFonts w:ascii="Lucida Bright" w:hAnsi="Lucida Bright"/>
                <w:b/>
              </w:rPr>
              <w:t>s/</w:t>
            </w:r>
          </w:p>
          <w:p w:rsidR="00F001E4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Antonyms</w:t>
            </w:r>
          </w:p>
        </w:tc>
        <w:tc>
          <w:tcPr>
            <w:tcW w:w="2741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Definition</w:t>
            </w:r>
          </w:p>
        </w:tc>
        <w:tc>
          <w:tcPr>
            <w:tcW w:w="3124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Sentence</w:t>
            </w:r>
          </w:p>
        </w:tc>
      </w:tr>
      <w:tr w:rsidR="00BC7C6F" w:rsidTr="009B29FA">
        <w:trPr>
          <w:trHeight w:val="1885"/>
        </w:trPr>
        <w:tc>
          <w:tcPr>
            <w:tcW w:w="1950" w:type="dxa"/>
          </w:tcPr>
          <w:p w:rsidR="00031AD9" w:rsidRPr="00BC7C6F" w:rsidRDefault="00876D60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paradox</w:t>
            </w:r>
          </w:p>
        </w:tc>
        <w:tc>
          <w:tcPr>
            <w:tcW w:w="1184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924" w:type="dxa"/>
          </w:tcPr>
          <w:p w:rsidR="00031AD9" w:rsidRPr="00BC7C6F" w:rsidRDefault="00876D60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Nonsense, ambiguity, opposite</w:t>
            </w:r>
          </w:p>
        </w:tc>
        <w:tc>
          <w:tcPr>
            <w:tcW w:w="2741" w:type="dxa"/>
          </w:tcPr>
          <w:p w:rsidR="00031AD9" w:rsidRPr="00BC7C6F" w:rsidRDefault="00876D60" w:rsidP="00031AD9">
            <w:pPr>
              <w:rPr>
                <w:rFonts w:ascii="Lucida Bright" w:hAnsi="Lucida Bright"/>
              </w:rPr>
            </w:pPr>
            <w:proofErr w:type="gramStart"/>
            <w:r w:rsidRPr="00876D60">
              <w:rPr>
                <w:rFonts w:ascii="Lucida Bright" w:hAnsi="Lucida Bright"/>
              </w:rPr>
              <w:t>a</w:t>
            </w:r>
            <w:proofErr w:type="gramEnd"/>
            <w:r w:rsidRPr="00876D60">
              <w:rPr>
                <w:rFonts w:ascii="Lucida Bright" w:hAnsi="Lucida Bright"/>
              </w:rPr>
              <w:t xml:space="preserve"> statement or proposition that seems self-contradictory or absurd but in reality expresses a possible truth.</w:t>
            </w:r>
          </w:p>
        </w:tc>
        <w:tc>
          <w:tcPr>
            <w:tcW w:w="3124" w:type="dxa"/>
          </w:tcPr>
          <w:p w:rsidR="00F001E4" w:rsidRPr="00BC7C6F" w:rsidRDefault="00876D60" w:rsidP="00031AD9">
            <w:pPr>
              <w:rPr>
                <w:rFonts w:ascii="Lucida Bright" w:hAnsi="Lucida Bright"/>
              </w:rPr>
            </w:pPr>
            <w:r w:rsidRPr="00876D60">
              <w:rPr>
                <w:rFonts w:ascii="Lucida Bright" w:hAnsi="Lucida Bright"/>
              </w:rPr>
              <w:t>A strange paradox of sporting activity is that participation often leads to higher self-esteem.</w:t>
            </w:r>
          </w:p>
        </w:tc>
      </w:tr>
      <w:tr w:rsidR="00BC7C6F" w:rsidTr="009B29FA">
        <w:trPr>
          <w:trHeight w:val="1559"/>
        </w:trPr>
        <w:tc>
          <w:tcPr>
            <w:tcW w:w="1950" w:type="dxa"/>
          </w:tcPr>
          <w:p w:rsidR="00031AD9" w:rsidRPr="00BC7C6F" w:rsidRDefault="00876D60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consecutive numbers</w:t>
            </w:r>
          </w:p>
        </w:tc>
        <w:tc>
          <w:tcPr>
            <w:tcW w:w="1184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BC7C6F">
              <w:rPr>
                <w:rFonts w:ascii="Lucida Bright" w:hAnsi="Lucida Bright"/>
              </w:rPr>
              <w:t>N</w:t>
            </w:r>
            <w:r w:rsidR="00F001E4" w:rsidRPr="00BC7C6F">
              <w:rPr>
                <w:rFonts w:ascii="Lucida Bright" w:hAnsi="Lucida Bright"/>
              </w:rPr>
              <w:t>oun</w:t>
            </w:r>
          </w:p>
        </w:tc>
        <w:tc>
          <w:tcPr>
            <w:tcW w:w="1924" w:type="dxa"/>
          </w:tcPr>
          <w:p w:rsidR="00031AD9" w:rsidRDefault="00876D60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Chronological,</w:t>
            </w:r>
          </w:p>
          <w:p w:rsidR="00876D60" w:rsidRPr="00BC7C6F" w:rsidRDefault="00876D60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sequence</w:t>
            </w:r>
          </w:p>
        </w:tc>
        <w:tc>
          <w:tcPr>
            <w:tcW w:w="2741" w:type="dxa"/>
          </w:tcPr>
          <w:p w:rsidR="00876D60" w:rsidRPr="00876D60" w:rsidRDefault="00876D60" w:rsidP="00876D60">
            <w:pPr>
              <w:rPr>
                <w:rFonts w:ascii="Lucida Bright" w:hAnsi="Lucida Bright"/>
              </w:rPr>
            </w:pPr>
            <w:r w:rsidRPr="00876D60">
              <w:rPr>
                <w:rFonts w:ascii="Lucida Bright" w:hAnsi="Lucida Bright"/>
              </w:rPr>
              <w:t>Numbers which follow each other in order, without gaps, from smallest to largest.</w:t>
            </w:r>
          </w:p>
          <w:p w:rsidR="00031AD9" w:rsidRPr="00BC7C6F" w:rsidRDefault="00031AD9" w:rsidP="00031AD9">
            <w:pPr>
              <w:rPr>
                <w:rFonts w:ascii="Lucida Bright" w:hAnsi="Lucida Bright"/>
              </w:rPr>
            </w:pPr>
          </w:p>
        </w:tc>
        <w:tc>
          <w:tcPr>
            <w:tcW w:w="3124" w:type="dxa"/>
          </w:tcPr>
          <w:p w:rsidR="00876D60" w:rsidRDefault="00876D60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Did you notice the pattern of consecutive numbers?</w:t>
            </w:r>
          </w:p>
          <w:p w:rsidR="00876D60" w:rsidRDefault="00876D60" w:rsidP="00876D60">
            <w:pPr>
              <w:rPr>
                <w:rFonts w:ascii="Lucida Bright" w:hAnsi="Lucida Bright"/>
              </w:rPr>
            </w:pPr>
          </w:p>
          <w:p w:rsidR="00031AD9" w:rsidRPr="00876D60" w:rsidRDefault="00031AD9" w:rsidP="00876D60">
            <w:pPr>
              <w:rPr>
                <w:rFonts w:ascii="Lucida Bright" w:hAnsi="Lucida Bright"/>
              </w:rPr>
            </w:pPr>
          </w:p>
        </w:tc>
      </w:tr>
      <w:tr w:rsidR="00BC7C6F" w:rsidTr="009B29FA">
        <w:trPr>
          <w:trHeight w:val="1559"/>
        </w:trPr>
        <w:tc>
          <w:tcPr>
            <w:tcW w:w="1950" w:type="dxa"/>
          </w:tcPr>
          <w:p w:rsidR="00031AD9" w:rsidRPr="00BC7C6F" w:rsidRDefault="00876D60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demographics</w:t>
            </w:r>
          </w:p>
        </w:tc>
        <w:tc>
          <w:tcPr>
            <w:tcW w:w="1184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924" w:type="dxa"/>
          </w:tcPr>
          <w:p w:rsidR="0062102D" w:rsidRPr="00BC7C6F" w:rsidRDefault="00E665C4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n/a</w:t>
            </w:r>
          </w:p>
        </w:tc>
        <w:tc>
          <w:tcPr>
            <w:tcW w:w="2741" w:type="dxa"/>
          </w:tcPr>
          <w:p w:rsidR="00031AD9" w:rsidRPr="00BC7C6F" w:rsidRDefault="00E665C4" w:rsidP="00031AD9">
            <w:pPr>
              <w:rPr>
                <w:rFonts w:ascii="Lucida Bright" w:hAnsi="Lucida Bright"/>
              </w:rPr>
            </w:pPr>
            <w:r w:rsidRPr="00E665C4">
              <w:rPr>
                <w:rFonts w:ascii="Lucida Bright" w:hAnsi="Lucida Bright"/>
              </w:rPr>
              <w:t>the statistical data of a population, especially those showing average age, income, education, etc.</w:t>
            </w:r>
          </w:p>
        </w:tc>
        <w:tc>
          <w:tcPr>
            <w:tcW w:w="3124" w:type="dxa"/>
          </w:tcPr>
          <w:p w:rsidR="00031AD9" w:rsidRPr="00BC7C6F" w:rsidRDefault="00E665C4" w:rsidP="00A372AD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Our school’s demographics are listed on our webpage. </w:t>
            </w:r>
          </w:p>
        </w:tc>
      </w:tr>
      <w:tr w:rsidR="00BC7C6F" w:rsidTr="009B29FA">
        <w:trPr>
          <w:trHeight w:val="924"/>
        </w:trPr>
        <w:tc>
          <w:tcPr>
            <w:tcW w:w="1950" w:type="dxa"/>
          </w:tcPr>
          <w:p w:rsidR="00031AD9" w:rsidRPr="00BC7C6F" w:rsidRDefault="00876D60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reference</w:t>
            </w:r>
          </w:p>
        </w:tc>
        <w:tc>
          <w:tcPr>
            <w:tcW w:w="1184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BC7C6F">
              <w:rPr>
                <w:rFonts w:ascii="Lucida Bright" w:hAnsi="Lucida Bright"/>
              </w:rPr>
              <w:t>N</w:t>
            </w:r>
            <w:r w:rsidR="0062102D" w:rsidRPr="00BC7C6F">
              <w:rPr>
                <w:rFonts w:ascii="Lucida Bright" w:hAnsi="Lucida Bright"/>
              </w:rPr>
              <w:t>oun</w:t>
            </w:r>
          </w:p>
        </w:tc>
        <w:tc>
          <w:tcPr>
            <w:tcW w:w="1924" w:type="dxa"/>
          </w:tcPr>
          <w:p w:rsidR="00031AD9" w:rsidRPr="00BC7C6F" w:rsidRDefault="00EF15A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credential</w:t>
            </w:r>
          </w:p>
        </w:tc>
        <w:tc>
          <w:tcPr>
            <w:tcW w:w="2741" w:type="dxa"/>
          </w:tcPr>
          <w:p w:rsidR="00031AD9" w:rsidRPr="00BC7C6F" w:rsidRDefault="00E665C4" w:rsidP="00031AD9">
            <w:pPr>
              <w:rPr>
                <w:rFonts w:ascii="Lucida Bright" w:hAnsi="Lucida Bright"/>
              </w:rPr>
            </w:pPr>
            <w:proofErr w:type="gramStart"/>
            <w:r w:rsidRPr="00E665C4">
              <w:rPr>
                <w:rFonts w:ascii="Lucida Bright" w:hAnsi="Lucida Bright"/>
              </w:rPr>
              <w:t>an</w:t>
            </w:r>
            <w:proofErr w:type="gramEnd"/>
            <w:r w:rsidRPr="00E665C4">
              <w:rPr>
                <w:rFonts w:ascii="Lucida Bright" w:hAnsi="Lucida Bright"/>
              </w:rPr>
              <w:t xml:space="preserve"> act or instance of referring.</w:t>
            </w:r>
          </w:p>
        </w:tc>
        <w:tc>
          <w:tcPr>
            <w:tcW w:w="3124" w:type="dxa"/>
          </w:tcPr>
          <w:p w:rsidR="00031AD9" w:rsidRPr="00BC7C6F" w:rsidRDefault="00E665C4" w:rsidP="00031AD9">
            <w:pPr>
              <w:rPr>
                <w:rFonts w:ascii="Lucida Bright" w:hAnsi="Lucida Bright"/>
              </w:rPr>
            </w:pPr>
            <w:r w:rsidRPr="00E665C4">
              <w:rPr>
                <w:rFonts w:ascii="Lucida Bright" w:hAnsi="Lucida Bright"/>
              </w:rPr>
              <w:t>The teacher told me I had to use 10 references to write my paper.</w:t>
            </w:r>
          </w:p>
        </w:tc>
      </w:tr>
      <w:tr w:rsidR="00BC7C6F" w:rsidTr="009B29FA">
        <w:trPr>
          <w:trHeight w:val="942"/>
        </w:trPr>
        <w:tc>
          <w:tcPr>
            <w:tcW w:w="1950" w:type="dxa"/>
          </w:tcPr>
          <w:p w:rsidR="00031AD9" w:rsidRPr="00BC7C6F" w:rsidRDefault="00876D60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edit</w:t>
            </w:r>
          </w:p>
        </w:tc>
        <w:tc>
          <w:tcPr>
            <w:tcW w:w="1184" w:type="dxa"/>
          </w:tcPr>
          <w:p w:rsidR="00031AD9" w:rsidRPr="00BC7C6F" w:rsidRDefault="0062102D" w:rsidP="00031AD9">
            <w:pPr>
              <w:rPr>
                <w:rFonts w:ascii="Lucida Bright" w:hAnsi="Lucida Bright"/>
              </w:rPr>
            </w:pPr>
            <w:r w:rsidRPr="00BC7C6F">
              <w:rPr>
                <w:rFonts w:ascii="Lucida Bright" w:hAnsi="Lucida Bright"/>
              </w:rPr>
              <w:t>Noun</w:t>
            </w:r>
          </w:p>
        </w:tc>
        <w:tc>
          <w:tcPr>
            <w:tcW w:w="1924" w:type="dxa"/>
          </w:tcPr>
          <w:p w:rsidR="00031AD9" w:rsidRPr="00BC7C6F" w:rsidRDefault="00EF15A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correct</w:t>
            </w:r>
          </w:p>
        </w:tc>
        <w:tc>
          <w:tcPr>
            <w:tcW w:w="2741" w:type="dxa"/>
          </w:tcPr>
          <w:p w:rsidR="00031AD9" w:rsidRPr="00BC7C6F" w:rsidRDefault="00EF15AA" w:rsidP="00031AD9">
            <w:pPr>
              <w:rPr>
                <w:rFonts w:ascii="Lucida Bright" w:hAnsi="Lucida Bright"/>
              </w:rPr>
            </w:pPr>
            <w:proofErr w:type="gramStart"/>
            <w:r w:rsidRPr="00EF15AA">
              <w:rPr>
                <w:rFonts w:ascii="Lucida Bright" w:hAnsi="Lucida Bright"/>
              </w:rPr>
              <w:t>to</w:t>
            </w:r>
            <w:proofErr w:type="gramEnd"/>
            <w:r w:rsidRPr="00EF15AA">
              <w:rPr>
                <w:rFonts w:ascii="Lucida Bright" w:hAnsi="Lucida Bright"/>
              </w:rPr>
              <w:t xml:space="preserve"> revise or correct, as a manuscript.</w:t>
            </w:r>
          </w:p>
        </w:tc>
        <w:tc>
          <w:tcPr>
            <w:tcW w:w="3124" w:type="dxa"/>
          </w:tcPr>
          <w:p w:rsidR="00031AD9" w:rsidRPr="00BC7C6F" w:rsidRDefault="00EF15A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We had to edit our papers before we submitted them.</w:t>
            </w:r>
          </w:p>
        </w:tc>
      </w:tr>
      <w:tr w:rsidR="00BC7C6F" w:rsidTr="009B29FA">
        <w:trPr>
          <w:trHeight w:val="1232"/>
        </w:trPr>
        <w:tc>
          <w:tcPr>
            <w:tcW w:w="1950" w:type="dxa"/>
          </w:tcPr>
          <w:p w:rsidR="00031AD9" w:rsidRPr="00BC7C6F" w:rsidRDefault="00876D60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184" w:type="dxa"/>
          </w:tcPr>
          <w:p w:rsidR="00031AD9" w:rsidRPr="00BC7C6F" w:rsidRDefault="0062102D" w:rsidP="00031AD9">
            <w:pPr>
              <w:rPr>
                <w:rFonts w:ascii="Lucida Bright" w:hAnsi="Lucida Bright"/>
              </w:rPr>
            </w:pPr>
            <w:r w:rsidRPr="00BC7C6F">
              <w:rPr>
                <w:rFonts w:ascii="Lucida Bright" w:hAnsi="Lucida Bright"/>
              </w:rPr>
              <w:t>Noun</w:t>
            </w:r>
          </w:p>
        </w:tc>
        <w:tc>
          <w:tcPr>
            <w:tcW w:w="1924" w:type="dxa"/>
          </w:tcPr>
          <w:p w:rsidR="00031AD9" w:rsidRPr="00BC7C6F" w:rsidRDefault="00527AB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n/a</w:t>
            </w:r>
          </w:p>
        </w:tc>
        <w:tc>
          <w:tcPr>
            <w:tcW w:w="2741" w:type="dxa"/>
          </w:tcPr>
          <w:p w:rsidR="00031AD9" w:rsidRPr="00BC7C6F" w:rsidRDefault="00527ABA" w:rsidP="00031AD9">
            <w:pPr>
              <w:rPr>
                <w:rFonts w:ascii="Lucida Bright" w:hAnsi="Lucida Bright"/>
              </w:rPr>
            </w:pPr>
            <w:proofErr w:type="gramStart"/>
            <w:r w:rsidRPr="00527ABA">
              <w:rPr>
                <w:rFonts w:ascii="Lucida Bright" w:hAnsi="Lucida Bright"/>
              </w:rPr>
              <w:t>are</w:t>
            </w:r>
            <w:proofErr w:type="gramEnd"/>
            <w:r w:rsidRPr="00527ABA">
              <w:rPr>
                <w:rFonts w:ascii="Lucida Bright" w:hAnsi="Lucida Bright"/>
              </w:rPr>
              <w:t xml:space="preserve"> often thought of as referring to persons, places, things, states, or qualities.</w:t>
            </w:r>
          </w:p>
        </w:tc>
        <w:tc>
          <w:tcPr>
            <w:tcW w:w="3124" w:type="dxa"/>
          </w:tcPr>
          <w:p w:rsidR="00031AD9" w:rsidRPr="00BC7C6F" w:rsidRDefault="00527AB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My house is considered to be a noun. </w:t>
            </w:r>
          </w:p>
        </w:tc>
      </w:tr>
      <w:tr w:rsidR="00A372AD" w:rsidTr="009B29FA">
        <w:trPr>
          <w:trHeight w:val="942"/>
        </w:trPr>
        <w:tc>
          <w:tcPr>
            <w:tcW w:w="1950" w:type="dxa"/>
          </w:tcPr>
          <w:p w:rsidR="00A372AD" w:rsidRDefault="00876D60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intersecting</w:t>
            </w:r>
          </w:p>
        </w:tc>
        <w:tc>
          <w:tcPr>
            <w:tcW w:w="1184" w:type="dxa"/>
          </w:tcPr>
          <w:p w:rsidR="00A372AD" w:rsidRPr="00BC7C6F" w:rsidRDefault="00527AB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verb</w:t>
            </w:r>
          </w:p>
        </w:tc>
        <w:tc>
          <w:tcPr>
            <w:tcW w:w="1924" w:type="dxa"/>
          </w:tcPr>
          <w:p w:rsidR="00A372AD" w:rsidRPr="00BC7C6F" w:rsidRDefault="00527AB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crossing</w:t>
            </w:r>
          </w:p>
        </w:tc>
        <w:tc>
          <w:tcPr>
            <w:tcW w:w="2741" w:type="dxa"/>
          </w:tcPr>
          <w:p w:rsidR="00A372AD" w:rsidRDefault="00527ABA" w:rsidP="00031AD9">
            <w:pPr>
              <w:rPr>
                <w:rFonts w:ascii="Lucida Bright" w:hAnsi="Lucida Bright"/>
              </w:rPr>
            </w:pPr>
            <w:r w:rsidRPr="00527ABA">
              <w:rPr>
                <w:rFonts w:ascii="Lucida Bright" w:hAnsi="Lucida Bright"/>
              </w:rPr>
              <w:t>to cut or divi</w:t>
            </w:r>
            <w:r>
              <w:rPr>
                <w:rFonts w:ascii="Lucida Bright" w:hAnsi="Lucida Bright"/>
              </w:rPr>
              <w:t>de by passing through or across</w:t>
            </w:r>
          </w:p>
        </w:tc>
        <w:tc>
          <w:tcPr>
            <w:tcW w:w="3124" w:type="dxa"/>
          </w:tcPr>
          <w:p w:rsidR="00A372AD" w:rsidRDefault="00527AB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The lines are intersecting. </w:t>
            </w:r>
          </w:p>
        </w:tc>
      </w:tr>
      <w:tr w:rsidR="00A372AD" w:rsidTr="009B29FA">
        <w:trPr>
          <w:trHeight w:val="1250"/>
        </w:trPr>
        <w:tc>
          <w:tcPr>
            <w:tcW w:w="1950" w:type="dxa"/>
          </w:tcPr>
          <w:p w:rsidR="00A372AD" w:rsidRDefault="00876D60" w:rsidP="00031AD9">
            <w:pPr>
              <w:rPr>
                <w:rFonts w:ascii="Lucida Bright" w:hAnsi="Lucida Bright"/>
              </w:rPr>
            </w:pPr>
            <w:bookmarkStart w:id="0" w:name="_GoBack" w:colFirst="0" w:colLast="0"/>
            <w:r>
              <w:rPr>
                <w:rFonts w:ascii="Lucida Bright" w:hAnsi="Lucida Bright"/>
              </w:rPr>
              <w:t>volume</w:t>
            </w:r>
          </w:p>
        </w:tc>
        <w:tc>
          <w:tcPr>
            <w:tcW w:w="1184" w:type="dxa"/>
          </w:tcPr>
          <w:p w:rsidR="00A372AD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924" w:type="dxa"/>
          </w:tcPr>
          <w:p w:rsidR="00A372AD" w:rsidRPr="00BC7C6F" w:rsidRDefault="00AE013B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capacity</w:t>
            </w:r>
          </w:p>
        </w:tc>
        <w:tc>
          <w:tcPr>
            <w:tcW w:w="2741" w:type="dxa"/>
          </w:tcPr>
          <w:p w:rsidR="00A372AD" w:rsidRDefault="00AE013B" w:rsidP="00031AD9">
            <w:pPr>
              <w:rPr>
                <w:rFonts w:ascii="Lucida Bright" w:hAnsi="Lucida Bright"/>
              </w:rPr>
            </w:pPr>
            <w:proofErr w:type="gramStart"/>
            <w:r w:rsidRPr="00AE013B">
              <w:rPr>
                <w:rFonts w:ascii="Lucida Bright" w:hAnsi="Lucida Bright"/>
              </w:rPr>
              <w:t>the</w:t>
            </w:r>
            <w:proofErr w:type="gramEnd"/>
            <w:r w:rsidRPr="00AE013B">
              <w:rPr>
                <w:rFonts w:ascii="Lucida Bright" w:hAnsi="Lucida Bright"/>
              </w:rPr>
              <w:t xml:space="preserve"> amount of space, measured in cubic units, that an object or substance occupies.</w:t>
            </w:r>
          </w:p>
        </w:tc>
        <w:tc>
          <w:tcPr>
            <w:tcW w:w="3124" w:type="dxa"/>
          </w:tcPr>
          <w:p w:rsidR="00A372AD" w:rsidRDefault="00AE013B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The volume of the triangle was larger than the small circle. </w:t>
            </w:r>
          </w:p>
        </w:tc>
      </w:tr>
      <w:bookmarkEnd w:id="0"/>
    </w:tbl>
    <w:p w:rsidR="00A372AD" w:rsidRDefault="00A372AD" w:rsidP="00A372AD">
      <w:pPr>
        <w:rPr>
          <w:rFonts w:ascii="Lucida Bright" w:hAnsi="Lucida Bright"/>
          <w:b/>
          <w:sz w:val="24"/>
          <w:szCs w:val="24"/>
        </w:rPr>
      </w:pPr>
    </w:p>
    <w:sectPr w:rsidR="00A372AD" w:rsidSect="001532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BA"/>
    <w:rsid w:val="00031AD9"/>
    <w:rsid w:val="000A31D4"/>
    <w:rsid w:val="000F77BA"/>
    <w:rsid w:val="00153251"/>
    <w:rsid w:val="00365A30"/>
    <w:rsid w:val="00454B77"/>
    <w:rsid w:val="00503F18"/>
    <w:rsid w:val="00527ABA"/>
    <w:rsid w:val="0062102D"/>
    <w:rsid w:val="006565FD"/>
    <w:rsid w:val="006C6A1C"/>
    <w:rsid w:val="00876D60"/>
    <w:rsid w:val="00877634"/>
    <w:rsid w:val="0093402D"/>
    <w:rsid w:val="009B29FA"/>
    <w:rsid w:val="00A372AD"/>
    <w:rsid w:val="00AA47C4"/>
    <w:rsid w:val="00AE013B"/>
    <w:rsid w:val="00B20280"/>
    <w:rsid w:val="00BC7C6F"/>
    <w:rsid w:val="00E665C4"/>
    <w:rsid w:val="00EE645C"/>
    <w:rsid w:val="00EF15AA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772CB-A04C-44D3-BFB5-B272064D9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SCHWARTZ, REBECCA</dc:creator>
  <cp:lastModifiedBy>BIELENBERG, SHERRY</cp:lastModifiedBy>
  <cp:revision>2</cp:revision>
  <cp:lastPrinted>2011-09-29T12:40:00Z</cp:lastPrinted>
  <dcterms:created xsi:type="dcterms:W3CDTF">2011-10-06T12:56:00Z</dcterms:created>
  <dcterms:modified xsi:type="dcterms:W3CDTF">2011-10-06T12:56:00Z</dcterms:modified>
</cp:coreProperties>
</file>